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1.jpeg" ContentType="image/jpeg"/>
  <Override PartName="/word/header2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Investor Profile – Quick Summary (2025)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>
          <w:b/>
          <w:bCs/>
          <w:sz w:val="28"/>
          <w:szCs w:val="28"/>
        </w:rPr>
        <w:t>Company Name:</w:t>
      </w:r>
      <w:r>
        <w:rPr>
          <w:sz w:val="28"/>
          <w:szCs w:val="28"/>
        </w:rPr>
        <w:t xml:space="preserve"> ______________________________________________</w:t>
      </w:r>
    </w:p>
    <w:p>
      <w:pPr>
        <w:pStyle w:val="Normal"/>
        <w:numPr>
          <w:ilvl w:val="0"/>
          <w:numId w:val="3"/>
        </w:numPr>
        <w:rPr/>
      </w:pPr>
      <w:r>
        <w:rPr>
          <w:b/>
          <w:bCs/>
          <w:sz w:val="28"/>
          <w:szCs w:val="28"/>
        </w:rPr>
        <w:t>Contact Person &amp; Position:</w:t>
      </w:r>
      <w:r>
        <w:rPr>
          <w:sz w:val="28"/>
          <w:szCs w:val="28"/>
        </w:rPr>
        <w:t xml:space="preserve"> _____________________________________</w:t>
      </w:r>
    </w:p>
    <w:p>
      <w:pPr>
        <w:pStyle w:val="Normal"/>
        <w:numPr>
          <w:ilvl w:val="0"/>
          <w:numId w:val="3"/>
        </w:numPr>
        <w:rPr/>
      </w:pPr>
      <w:r>
        <w:rPr>
          <w:b/>
          <w:bCs/>
          <w:sz w:val="28"/>
          <w:szCs w:val="28"/>
        </w:rPr>
        <w:t>Email / Phone:</w:t>
      </w:r>
      <w:r>
        <w:rPr>
          <w:sz w:val="28"/>
          <w:szCs w:val="28"/>
        </w:rPr>
        <w:t xml:space="preserve"> ________________________________________________</w:t>
      </w:r>
    </w:p>
    <w:p>
      <w:pPr>
        <w:pStyle w:val="Normal"/>
        <w:numPr>
          <w:ilvl w:val="0"/>
          <w:numId w:val="3"/>
        </w:numPr>
        <w:rPr/>
      </w:pPr>
      <w:r>
        <w:rPr>
          <w:b/>
          <w:bCs/>
          <w:sz w:val="28"/>
          <w:szCs w:val="28"/>
        </w:rPr>
        <w:t>Type of Activity:</w:t>
      </w:r>
      <w:r>
        <w:rPr>
          <w:sz w:val="28"/>
          <w:szCs w:val="28"/>
        </w:rPr>
        <w:t xml:space="preserve"> ______________________________________________</w:t>
      </w:r>
    </w:p>
    <w:p>
      <w:pPr>
        <w:pStyle w:val="Normal"/>
        <w:numPr>
          <w:ilvl w:val="0"/>
          <w:numId w:val="3"/>
        </w:numPr>
        <w:rPr/>
      </w:pPr>
      <w:r>
        <w:rPr>
          <w:b/>
          <w:bCs/>
          <w:sz w:val="28"/>
          <w:szCs w:val="28"/>
        </w:rPr>
        <w:t>Preferred Location(s) in Mexico:</w:t>
      </w:r>
      <w:r>
        <w:rPr>
          <w:sz w:val="28"/>
          <w:szCs w:val="28"/>
        </w:rPr>
        <w:t xml:space="preserve">  ________________________________</w:t>
      </w:r>
    </w:p>
    <w:p>
      <w:pPr>
        <w:pStyle w:val="Normal"/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Planned Start of Operations:</w:t>
      </w:r>
      <w:r>
        <w:rPr>
          <w:sz w:val="28"/>
          <w:szCs w:val="28"/>
        </w:rPr>
        <w:t xml:space="preserve"> </w:t>
      </w:r>
      <w:r>
        <w:rPr>
          <w:rFonts w:cs="Segoe UI Symbol" w:ascii="Segoe UI Symbol" w:hAnsi="Segoe UI Symbol"/>
          <w:sz w:val="28"/>
          <w:szCs w:val="28"/>
        </w:rPr>
        <w:t>☐</w:t>
      </w:r>
      <w:r>
        <w:rPr>
          <w:sz w:val="28"/>
          <w:szCs w:val="28"/>
        </w:rPr>
        <w:t xml:space="preserve"> 0</w:t>
      </w:r>
      <w:r>
        <w:rPr>
          <w:rFonts w:cs="Calibri" w:ascii="Calibri" w:hAnsi="Calibri"/>
          <w:sz w:val="28"/>
          <w:szCs w:val="28"/>
        </w:rPr>
        <w:t>–</w:t>
      </w:r>
      <w:r>
        <w:rPr>
          <w:sz w:val="28"/>
          <w:szCs w:val="28"/>
        </w:rPr>
        <w:t xml:space="preserve">6 months </w:t>
      </w:r>
      <w:r>
        <w:rPr>
          <w:rFonts w:cs="Segoe UI Symbol" w:ascii="Segoe UI Symbol" w:hAnsi="Segoe UI Symbol"/>
          <w:sz w:val="28"/>
          <w:szCs w:val="28"/>
        </w:rPr>
        <w:t>☐</w:t>
      </w:r>
      <w:r>
        <w:rPr>
          <w:sz w:val="28"/>
          <w:szCs w:val="28"/>
        </w:rPr>
        <w:t xml:space="preserve"> 6</w:t>
      </w:r>
      <w:r>
        <w:rPr>
          <w:rFonts w:cs="Calibri" w:ascii="Calibri" w:hAnsi="Calibri"/>
          <w:sz w:val="28"/>
          <w:szCs w:val="28"/>
        </w:rPr>
        <w:t>–</w:t>
      </w:r>
      <w:r>
        <w:rPr>
          <w:sz w:val="28"/>
          <w:szCs w:val="28"/>
        </w:rPr>
        <w:t xml:space="preserve">12 months </w:t>
      </w:r>
      <w:r>
        <w:rPr>
          <w:rFonts w:cs="Segoe UI Symbol" w:ascii="Segoe UI Symbol" w:hAnsi="Segoe UI Symbol"/>
          <w:sz w:val="28"/>
          <w:szCs w:val="28"/>
        </w:rPr>
        <w:t>☐</w:t>
      </w:r>
      <w:r>
        <w:rPr>
          <w:sz w:val="28"/>
          <w:szCs w:val="28"/>
        </w:rPr>
        <w:t xml:space="preserve"> 12+ months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Industrial Space Requirements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Property Type:</w:t>
      </w:r>
      <w:r>
        <w:rPr>
          <w:rFonts w:cs="Segoe UI Symbol" w:ascii="Segoe UI Symbol" w:hAnsi="Segoe UI Symbol"/>
          <w:sz w:val="28"/>
          <w:szCs w:val="28"/>
        </w:rPr>
        <w:t>☐</w:t>
      </w:r>
      <w:r>
        <w:rPr>
          <w:sz w:val="28"/>
          <w:szCs w:val="28"/>
        </w:rPr>
        <w:t xml:space="preserve"> Existing Building </w:t>
      </w:r>
      <w:r>
        <w:rPr>
          <w:rFonts w:cs="Segoe UI Symbol" w:ascii="Segoe UI Symbol" w:hAnsi="Segoe UI Symbol"/>
          <w:sz w:val="28"/>
          <w:szCs w:val="28"/>
        </w:rPr>
        <w:t>☐</w:t>
      </w:r>
      <w:r>
        <w:rPr>
          <w:sz w:val="28"/>
          <w:szCs w:val="28"/>
        </w:rPr>
        <w:t xml:space="preserve"> Built-to-Suit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Transaction:</w:t>
      </w:r>
      <w:r>
        <w:rPr>
          <w:sz w:val="28"/>
          <w:szCs w:val="28"/>
        </w:rPr>
        <w:t xml:space="preserve"> </w:t>
      </w:r>
      <w:r>
        <w:rPr>
          <w:rFonts w:cs="Segoe UI Symbol" w:ascii="Segoe UI Symbol" w:hAnsi="Segoe UI Symbol"/>
          <w:sz w:val="28"/>
          <w:szCs w:val="28"/>
        </w:rPr>
        <w:t>☐</w:t>
      </w:r>
      <w:r>
        <w:rPr>
          <w:sz w:val="28"/>
          <w:szCs w:val="28"/>
        </w:rPr>
        <w:t xml:space="preserve"> Lease </w:t>
      </w:r>
      <w:r>
        <w:rPr>
          <w:rFonts w:cs="Segoe UI Symbol" w:ascii="Segoe UI Symbol" w:hAnsi="Segoe UI Symbol"/>
          <w:sz w:val="28"/>
          <w:szCs w:val="28"/>
        </w:rPr>
        <w:t>☐</w:t>
      </w:r>
      <w:r>
        <w:rPr>
          <w:sz w:val="28"/>
          <w:szCs w:val="28"/>
        </w:rPr>
        <w:t xml:space="preserve"> Purchase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Size Required (m²):</w:t>
      </w:r>
      <w:r>
        <w:rPr>
          <w:sz w:val="28"/>
          <w:szCs w:val="28"/>
        </w:rPr>
        <w:t xml:space="preserve"> __________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Minimum Clear Height (m):</w:t>
      </w:r>
      <w:r>
        <w:rPr>
          <w:sz w:val="28"/>
          <w:szCs w:val="28"/>
        </w:rPr>
        <w:t xml:space="preserve"> __________</w:t>
      </w:r>
    </w:p>
    <w:p>
      <w:pPr>
        <w:pStyle w:val="Normal"/>
        <w:numPr>
          <w:ilvl w:val="0"/>
          <w:numId w:val="0"/>
        </w:numPr>
        <w:ind w:left="720" w:hanging="0"/>
        <w:rPr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Electricity (KVAs):</w:t>
      </w:r>
      <w:r>
        <w:rPr>
          <w:sz w:val="28"/>
          <w:szCs w:val="28"/>
        </w:rPr>
        <w:t xml:space="preserve"> __________</w:t>
      </w:r>
    </w:p>
    <w:p>
      <w:pPr>
        <w:pStyle w:val="Normal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Water Supply (Volume):</w:t>
      </w:r>
      <w:r>
        <w:rPr>
          <w:sz w:val="28"/>
          <w:szCs w:val="28"/>
        </w:rPr>
        <w:t xml:space="preserve"> __________</w:t>
      </w:r>
    </w:p>
    <w:p>
      <w:pPr>
        <w:pStyle w:val="Normal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Natural Gas:</w:t>
      </w:r>
      <w:r>
        <w:rPr>
          <w:sz w:val="28"/>
          <w:szCs w:val="28"/>
        </w:rPr>
        <w:t xml:space="preserve"> </w:t>
      </w:r>
      <w:r>
        <w:rPr>
          <w:rFonts w:cs="Segoe UI Symbol" w:ascii="Segoe UI Symbol" w:hAnsi="Segoe UI Symbol"/>
          <w:sz w:val="28"/>
          <w:szCs w:val="28"/>
        </w:rPr>
        <w:t>______</w:t>
      </w:r>
      <w:r>
        <w:rPr>
          <w:sz w:val="28"/>
          <w:szCs w:val="28"/>
        </w:rPr>
        <w:t xml:space="preserve"> (Volume: __________)</w:t>
      </w:r>
    </w:p>
    <w:p>
      <w:pPr>
        <w:pStyle w:val="Normal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Rail Access:</w:t>
      </w:r>
      <w:r>
        <w:rPr>
          <w:sz w:val="28"/>
          <w:szCs w:val="28"/>
        </w:rPr>
        <w:t xml:space="preserve"> </w:t>
      </w:r>
      <w:r>
        <w:rPr>
          <w:rFonts w:cs="Segoe UI Symbol" w:ascii="Segoe UI Symbol" w:hAnsi="Segoe UI Symbol"/>
          <w:sz w:val="28"/>
          <w:szCs w:val="28"/>
        </w:rPr>
        <w:t>☐</w:t>
      </w:r>
      <w:r>
        <w:rPr>
          <w:sz w:val="28"/>
          <w:szCs w:val="28"/>
        </w:rPr>
        <w:t xml:space="preserve"> Yes </w:t>
      </w:r>
      <w:r>
        <w:rPr>
          <w:rFonts w:cs="Segoe UI Symbol" w:ascii="Segoe UI Symbol" w:hAnsi="Segoe UI Symbol"/>
          <w:sz w:val="28"/>
          <w:szCs w:val="28"/>
        </w:rPr>
        <w:t>☐</w:t>
      </w:r>
      <w:r>
        <w:rPr>
          <w:sz w:val="28"/>
          <w:szCs w:val="28"/>
        </w:rPr>
        <w:t xml:space="preserve"> No</w:t>
      </w:r>
    </w:p>
    <w:p>
      <w:pPr>
        <w:pStyle w:val="Normal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Other_______________________________________________________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Project Notes / Additional Information</w:t>
      </w:r>
    </w:p>
    <w:p>
      <w:pPr>
        <w:pStyle w:val="Normal"/>
        <w:jc w:val="both"/>
        <w:rPr>
          <w:b/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</w:r>
    </w:p>
    <w:p>
      <w:pPr>
        <w:pStyle w:val="Normal"/>
        <w:jc w:val="both"/>
        <w:rPr>
          <w:b/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</w:r>
    </w:p>
    <w:p>
      <w:pPr>
        <w:pStyle w:val="Normal"/>
        <w:tabs>
          <w:tab w:val="clear" w:pos="708"/>
          <w:tab w:val="left" w:pos="180" w:leader="none"/>
        </w:tabs>
        <w:rPr>
          <w:rFonts w:ascii="Arial" w:hAnsi="Arial" w:cs="Arial"/>
          <w:sz w:val="24"/>
          <w:szCs w:val="24"/>
          <w:lang w:val="es-MX"/>
        </w:rPr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92" w:right="851" w:gutter="0" w:header="567" w:top="709" w:footer="1304" w:bottom="1661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Segoe UI Symbo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Verdana" w:hAnsi="Verdana"/>
        <w:b/>
        <w:b/>
        <w:u w:val="single"/>
        <w:lang w:val="es-MX"/>
      </w:rPr>
    </w:pPr>
    <w:r>
      <w:rPr>
        <w:rFonts w:ascii="Verdana" w:hAnsi="Verdana"/>
        <w:b/>
        <w:u w:val="single"/>
        <w:lang w:val="es-MX"/>
      </w:rPr>
      <w:t>____________________________________________________________________________________________________</w:t>
    </w:r>
  </w:p>
  <w:p>
    <w:pPr>
      <w:pStyle w:val="Footer"/>
      <w:jc w:val="center"/>
      <w:rPr>
        <w:rFonts w:ascii="Verdana" w:hAnsi="Verdana"/>
        <w:b/>
        <w:b/>
        <w:lang w:val="es-MX"/>
      </w:rPr>
    </w:pPr>
    <w:r>
      <w:rPr>
        <w:rFonts w:ascii="Verdana" w:hAnsi="Verdana"/>
        <w:b/>
        <w:lang w:val="es-MX"/>
      </w:rPr>
      <w:t>Servicio Internacional de Información, S.A. de C.V.</w:t>
    </w:r>
  </w:p>
  <w:p>
    <w:pPr>
      <w:pStyle w:val="Footer"/>
      <w:jc w:val="center"/>
      <w:rPr>
        <w:rFonts w:ascii="Verdana" w:hAnsi="Verdana"/>
        <w:sz w:val="14"/>
        <w:szCs w:val="14"/>
        <w:lang w:val="es-MX"/>
      </w:rPr>
    </w:pPr>
    <w:r>
      <w:rPr>
        <w:rFonts w:ascii="Verdana" w:hAnsi="Verdana"/>
        <w:sz w:val="14"/>
        <w:szCs w:val="14"/>
        <w:lang w:val="es-MX"/>
      </w:rPr>
      <w:t xml:space="preserve">Altamirano 2306-3, Col. Altavista </w:t>
    </w:r>
  </w:p>
  <w:p>
    <w:pPr>
      <w:pStyle w:val="Footer"/>
      <w:jc w:val="center"/>
      <w:rPr>
        <w:rFonts w:ascii="Verdana" w:hAnsi="Verdana"/>
        <w:sz w:val="14"/>
        <w:szCs w:val="14"/>
        <w:lang w:val="es-MX"/>
      </w:rPr>
    </w:pPr>
    <w:r>
      <w:rPr>
        <w:rFonts w:ascii="Verdana" w:hAnsi="Verdana"/>
        <w:sz w:val="14"/>
        <w:szCs w:val="14"/>
        <w:lang w:val="es-MX"/>
      </w:rPr>
      <w:t xml:space="preserve">Chihuahua, Chihuahua 31200 México </w:t>
    </w:r>
  </w:p>
  <w:tbl>
    <w:tblPr>
      <w:tblW w:w="1006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3401"/>
      <w:gridCol w:w="3262"/>
      <w:gridCol w:w="3401"/>
    </w:tblGrid>
    <w:tr>
      <w:trPr/>
      <w:tc>
        <w:tcPr>
          <w:tcW w:w="3401" w:type="dxa"/>
          <w:tcBorders/>
        </w:tcPr>
        <w:p>
          <w:pPr>
            <w:pStyle w:val="Footer"/>
            <w:widowControl w:val="false"/>
            <w:jc w:val="center"/>
            <w:rPr>
              <w:rFonts w:ascii="Verdana" w:hAnsi="Verdana"/>
              <w:sz w:val="14"/>
              <w:szCs w:val="14"/>
              <w:lang w:val="es-MX"/>
            </w:rPr>
          </w:pPr>
          <w:r>
            <w:rPr>
              <w:rFonts w:ascii="Verdana" w:hAnsi="Verdana"/>
              <w:sz w:val="14"/>
              <w:szCs w:val="14"/>
              <w:lang w:val="es-MX"/>
            </w:rPr>
          </w:r>
        </w:p>
      </w:tc>
      <w:tc>
        <w:tcPr>
          <w:tcW w:w="3262" w:type="dxa"/>
          <w:tcBorders/>
        </w:tcPr>
        <w:p>
          <w:pPr>
            <w:pStyle w:val="Footer"/>
            <w:widowControl w:val="false"/>
            <w:jc w:val="center"/>
            <w:rPr>
              <w:rFonts w:ascii="Verdana" w:hAnsi="Verdana"/>
              <w:sz w:val="14"/>
              <w:szCs w:val="14"/>
              <w:lang w:val="es-MX"/>
            </w:rPr>
          </w:pPr>
          <w:r>
            <w:rPr>
              <w:rFonts w:ascii="Verdana" w:hAnsi="Verdana"/>
              <w:sz w:val="14"/>
              <w:szCs w:val="14"/>
              <w:lang w:val="es-MX"/>
            </w:rPr>
            <w:t>Tels. (614) 414-8638, 8640</w:t>
          </w:r>
        </w:p>
      </w:tc>
      <w:tc>
        <w:tcPr>
          <w:tcW w:w="3401" w:type="dxa"/>
          <w:tcBorders/>
        </w:tcPr>
        <w:p>
          <w:pPr>
            <w:pStyle w:val="Footer"/>
            <w:widowControl w:val="false"/>
            <w:jc w:val="center"/>
            <w:rPr>
              <w:rFonts w:ascii="Verdana" w:hAnsi="Verdana"/>
              <w:sz w:val="14"/>
              <w:szCs w:val="14"/>
              <w:lang w:val="es-MX"/>
            </w:rPr>
          </w:pPr>
          <w:r>
            <w:rPr>
              <w:rFonts w:ascii="Verdana" w:hAnsi="Verdana"/>
              <w:sz w:val="14"/>
              <w:szCs w:val="14"/>
              <w:lang w:val="es-MX"/>
            </w:rPr>
          </w:r>
        </w:p>
      </w:tc>
    </w:tr>
    <w:tr>
      <w:trPr/>
      <w:tc>
        <w:tcPr>
          <w:tcW w:w="3401" w:type="dxa"/>
          <w:tcBorders/>
        </w:tcPr>
        <w:p>
          <w:pPr>
            <w:pStyle w:val="Footer"/>
            <w:widowControl w:val="false"/>
            <w:jc w:val="center"/>
            <w:rPr>
              <w:rFonts w:ascii="Verdana" w:hAnsi="Verdana"/>
              <w:sz w:val="18"/>
              <w:szCs w:val="18"/>
              <w:lang w:val="es-MX"/>
            </w:rPr>
          </w:pPr>
          <w:r>
            <w:rPr>
              <w:rFonts w:ascii="Verdana" w:hAnsi="Verdana"/>
              <w:sz w:val="18"/>
              <w:szCs w:val="18"/>
              <w:lang w:val="es-MX"/>
            </w:rPr>
          </w:r>
        </w:p>
      </w:tc>
      <w:tc>
        <w:tcPr>
          <w:tcW w:w="3262" w:type="dxa"/>
          <w:tcBorders/>
        </w:tcPr>
        <w:p>
          <w:pPr>
            <w:pStyle w:val="Footer"/>
            <w:widowControl w:val="false"/>
            <w:jc w:val="center"/>
            <w:rPr>
              <w:rFonts w:ascii="Verdana" w:hAnsi="Verdana"/>
              <w:sz w:val="18"/>
              <w:szCs w:val="18"/>
              <w:lang w:val="es-MX"/>
            </w:rPr>
          </w:pPr>
          <w:r>
            <w:rPr>
              <w:rFonts w:ascii="Verdana" w:hAnsi="Verdana"/>
              <w:sz w:val="18"/>
              <w:szCs w:val="18"/>
              <w:lang w:val="es-MX"/>
            </w:rPr>
          </w:r>
        </w:p>
      </w:tc>
      <w:tc>
        <w:tcPr>
          <w:tcW w:w="3401" w:type="dxa"/>
          <w:tcBorders/>
        </w:tcPr>
        <w:p>
          <w:pPr>
            <w:pStyle w:val="Footer"/>
            <w:widowControl w:val="false"/>
            <w:jc w:val="center"/>
            <w:rPr>
              <w:rFonts w:ascii="Verdana" w:hAnsi="Verdana"/>
              <w:sz w:val="18"/>
              <w:szCs w:val="18"/>
              <w:lang w:val="en-US"/>
            </w:rPr>
          </w:pPr>
          <w:r>
            <w:rPr>
              <w:rFonts w:ascii="Verdana" w:hAnsi="Verdana"/>
              <w:sz w:val="18"/>
              <w:szCs w:val="18"/>
              <w:lang w:val="en-US"/>
            </w:rPr>
          </w:r>
        </w:p>
      </w:tc>
    </w:tr>
  </w:tbl>
  <w:p>
    <w:pPr>
      <w:pStyle w:val="Normal"/>
      <w:jc w:val="center"/>
      <w:rPr>
        <w:lang w:val="en-US"/>
      </w:rPr>
    </w:pPr>
    <w:r>
      <w:rPr>
        <w:lang w:val="en-US"/>
      </w:rPr>
      <w:t xml:space="preserve">Email: </w:t>
    </w:r>
    <w:hyperlink r:id="rId1">
      <w:r>
        <w:rPr>
          <w:rStyle w:val="InternetLink"/>
          <w:lang w:val="en-US"/>
        </w:rPr>
        <w:t>information@mexiconow.</w:t>
      </w:r>
    </w:hyperlink>
    <w:r>
      <w:rPr>
        <w:rStyle w:val="InternetLink"/>
        <w:lang w:val="en-US"/>
      </w:rPr>
      <w:t>mx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Verdana" w:hAnsi="Verdana"/>
        <w:b/>
        <w:b/>
        <w:u w:val="single"/>
        <w:lang w:val="es-MX"/>
      </w:rPr>
    </w:pPr>
    <w:r>
      <w:rPr>
        <w:rFonts w:ascii="Verdana" w:hAnsi="Verdana"/>
        <w:b/>
        <w:u w:val="single"/>
        <w:lang w:val="es-MX"/>
      </w:rPr>
      <w:t>____________________________________________________________________________________________________</w:t>
    </w:r>
  </w:p>
  <w:p>
    <w:pPr>
      <w:pStyle w:val="Footer"/>
      <w:jc w:val="center"/>
      <w:rPr>
        <w:rFonts w:ascii="Verdana" w:hAnsi="Verdana"/>
        <w:b/>
        <w:b/>
        <w:lang w:val="es-MX"/>
      </w:rPr>
    </w:pPr>
    <w:r>
      <w:rPr>
        <w:rFonts w:ascii="Verdana" w:hAnsi="Verdana"/>
        <w:b/>
        <w:lang w:val="es-MX"/>
      </w:rPr>
      <w:t>Servicio Internacional de Información, S.A. de C.V.</w:t>
    </w:r>
  </w:p>
  <w:p>
    <w:pPr>
      <w:pStyle w:val="Footer"/>
      <w:jc w:val="center"/>
      <w:rPr>
        <w:rFonts w:ascii="Verdana" w:hAnsi="Verdana"/>
        <w:sz w:val="14"/>
        <w:szCs w:val="14"/>
        <w:lang w:val="es-MX"/>
      </w:rPr>
    </w:pPr>
    <w:r>
      <w:rPr>
        <w:rFonts w:ascii="Verdana" w:hAnsi="Verdana"/>
        <w:sz w:val="14"/>
        <w:szCs w:val="14"/>
        <w:lang w:val="es-MX"/>
      </w:rPr>
      <w:t xml:space="preserve">Altamirano 2306-3, Col. Altavista </w:t>
    </w:r>
  </w:p>
  <w:p>
    <w:pPr>
      <w:pStyle w:val="Footer"/>
      <w:jc w:val="center"/>
      <w:rPr>
        <w:rFonts w:ascii="Verdana" w:hAnsi="Verdana"/>
        <w:sz w:val="14"/>
        <w:szCs w:val="14"/>
        <w:lang w:val="es-MX"/>
      </w:rPr>
    </w:pPr>
    <w:r>
      <w:rPr>
        <w:rFonts w:ascii="Verdana" w:hAnsi="Verdana"/>
        <w:sz w:val="14"/>
        <w:szCs w:val="14"/>
        <w:lang w:val="es-MX"/>
      </w:rPr>
      <w:t xml:space="preserve">Chihuahua, Chihuahua 31200 México </w:t>
    </w:r>
  </w:p>
  <w:tbl>
    <w:tblPr>
      <w:tblW w:w="1006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3401"/>
      <w:gridCol w:w="3262"/>
      <w:gridCol w:w="3401"/>
    </w:tblGrid>
    <w:tr>
      <w:trPr/>
      <w:tc>
        <w:tcPr>
          <w:tcW w:w="3401" w:type="dxa"/>
          <w:tcBorders/>
        </w:tcPr>
        <w:p>
          <w:pPr>
            <w:pStyle w:val="Footer"/>
            <w:widowControl w:val="false"/>
            <w:jc w:val="center"/>
            <w:rPr>
              <w:rFonts w:ascii="Verdana" w:hAnsi="Verdana"/>
              <w:sz w:val="14"/>
              <w:szCs w:val="14"/>
              <w:lang w:val="es-MX"/>
            </w:rPr>
          </w:pPr>
          <w:r>
            <w:rPr>
              <w:rFonts w:ascii="Verdana" w:hAnsi="Verdana"/>
              <w:sz w:val="14"/>
              <w:szCs w:val="14"/>
              <w:lang w:val="es-MX"/>
            </w:rPr>
          </w:r>
        </w:p>
      </w:tc>
      <w:tc>
        <w:tcPr>
          <w:tcW w:w="3262" w:type="dxa"/>
          <w:tcBorders/>
        </w:tcPr>
        <w:p>
          <w:pPr>
            <w:pStyle w:val="Footer"/>
            <w:widowControl w:val="false"/>
            <w:jc w:val="center"/>
            <w:rPr>
              <w:rFonts w:ascii="Verdana" w:hAnsi="Verdana"/>
              <w:sz w:val="14"/>
              <w:szCs w:val="14"/>
              <w:lang w:val="es-MX"/>
            </w:rPr>
          </w:pPr>
          <w:r>
            <w:rPr>
              <w:rFonts w:ascii="Verdana" w:hAnsi="Verdana"/>
              <w:sz w:val="14"/>
              <w:szCs w:val="14"/>
              <w:lang w:val="es-MX"/>
            </w:rPr>
            <w:t>Tels. (614) 414-8638, 8640</w:t>
          </w:r>
        </w:p>
      </w:tc>
      <w:tc>
        <w:tcPr>
          <w:tcW w:w="3401" w:type="dxa"/>
          <w:tcBorders/>
        </w:tcPr>
        <w:p>
          <w:pPr>
            <w:pStyle w:val="Footer"/>
            <w:widowControl w:val="false"/>
            <w:jc w:val="center"/>
            <w:rPr>
              <w:rFonts w:ascii="Verdana" w:hAnsi="Verdana"/>
              <w:sz w:val="14"/>
              <w:szCs w:val="14"/>
              <w:lang w:val="es-MX"/>
            </w:rPr>
          </w:pPr>
          <w:r>
            <w:rPr>
              <w:rFonts w:ascii="Verdana" w:hAnsi="Verdana"/>
              <w:sz w:val="14"/>
              <w:szCs w:val="14"/>
              <w:lang w:val="es-MX"/>
            </w:rPr>
          </w:r>
        </w:p>
      </w:tc>
    </w:tr>
    <w:tr>
      <w:trPr/>
      <w:tc>
        <w:tcPr>
          <w:tcW w:w="3401" w:type="dxa"/>
          <w:tcBorders/>
        </w:tcPr>
        <w:p>
          <w:pPr>
            <w:pStyle w:val="Footer"/>
            <w:widowControl w:val="false"/>
            <w:jc w:val="center"/>
            <w:rPr>
              <w:rFonts w:ascii="Verdana" w:hAnsi="Verdana"/>
              <w:sz w:val="18"/>
              <w:szCs w:val="18"/>
              <w:lang w:val="es-MX"/>
            </w:rPr>
          </w:pPr>
          <w:r>
            <w:rPr>
              <w:rFonts w:ascii="Verdana" w:hAnsi="Verdana"/>
              <w:sz w:val="18"/>
              <w:szCs w:val="18"/>
              <w:lang w:val="es-MX"/>
            </w:rPr>
          </w:r>
        </w:p>
      </w:tc>
      <w:tc>
        <w:tcPr>
          <w:tcW w:w="3262" w:type="dxa"/>
          <w:tcBorders/>
        </w:tcPr>
        <w:p>
          <w:pPr>
            <w:pStyle w:val="Footer"/>
            <w:widowControl w:val="false"/>
            <w:jc w:val="center"/>
            <w:rPr>
              <w:rFonts w:ascii="Verdana" w:hAnsi="Verdana"/>
              <w:sz w:val="18"/>
              <w:szCs w:val="18"/>
              <w:lang w:val="es-MX"/>
            </w:rPr>
          </w:pPr>
          <w:r>
            <w:rPr>
              <w:rFonts w:ascii="Verdana" w:hAnsi="Verdana"/>
              <w:sz w:val="18"/>
              <w:szCs w:val="18"/>
              <w:lang w:val="es-MX"/>
            </w:rPr>
          </w:r>
        </w:p>
      </w:tc>
      <w:tc>
        <w:tcPr>
          <w:tcW w:w="3401" w:type="dxa"/>
          <w:tcBorders/>
        </w:tcPr>
        <w:p>
          <w:pPr>
            <w:pStyle w:val="Footer"/>
            <w:widowControl w:val="false"/>
            <w:jc w:val="center"/>
            <w:rPr>
              <w:rFonts w:ascii="Verdana" w:hAnsi="Verdana"/>
              <w:sz w:val="18"/>
              <w:szCs w:val="18"/>
              <w:lang w:val="en-US"/>
            </w:rPr>
          </w:pPr>
          <w:r>
            <w:rPr>
              <w:rFonts w:ascii="Verdana" w:hAnsi="Verdana"/>
              <w:sz w:val="18"/>
              <w:szCs w:val="18"/>
              <w:lang w:val="en-US"/>
            </w:rPr>
          </w:r>
        </w:p>
      </w:tc>
    </w:tr>
  </w:tbl>
  <w:p>
    <w:pPr>
      <w:pStyle w:val="Normal"/>
      <w:jc w:val="center"/>
      <w:rPr>
        <w:lang w:val="en-US"/>
      </w:rPr>
    </w:pPr>
    <w:r>
      <w:rPr>
        <w:lang w:val="en-US"/>
      </w:rPr>
      <w:t xml:space="preserve">Email: </w:t>
    </w:r>
    <w:hyperlink r:id="rId1">
      <w:r>
        <w:rPr>
          <w:rStyle w:val="InternetLink"/>
          <w:lang w:val="en-US"/>
        </w:rPr>
        <w:t>information@mexiconow.</w:t>
      </w:r>
    </w:hyperlink>
    <w:r>
      <w:rPr>
        <w:rStyle w:val="InternetLink"/>
        <w:lang w:val="en-US"/>
      </w:rPr>
      <w:t>mx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12" w:space="1" w:color="000000"/>
      </w:pBdr>
      <w:rPr/>
    </w:pPr>
    <w:r>
      <w:rPr/>
      <w:t xml:space="preserve">                                                </w:t>
    </w:r>
    <w:r>
      <w:rPr/>
      <w:tab/>
      <w:t xml:space="preserve">                           </w:t>
    </w:r>
  </w:p>
  <w:p>
    <w:pPr>
      <w:pStyle w:val="Header"/>
      <w:pBdr>
        <w:bottom w:val="single" w:sz="12" w:space="1" w:color="000000"/>
      </w:pBdr>
      <w:rPr/>
    </w:pPr>
    <w:r>
      <w:rPr/>
    </w:r>
  </w:p>
  <w:p>
    <w:pPr>
      <w:pStyle w:val="Header"/>
      <w:pBdr>
        <w:bottom w:val="single" w:sz="12" w:space="1" w:color="000000"/>
      </w:pBdr>
      <w:rPr/>
    </w:pPr>
    <w:r>
      <w:rPr/>
    </w:r>
  </w:p>
  <w:p>
    <w:pPr>
      <w:pStyle w:val="Header"/>
      <w:pBdr>
        <w:bottom w:val="single" w:sz="12" w:space="1" w:color="000000"/>
      </w:pBdr>
      <w:jc w:val="center"/>
      <w:rPr>
        <w:rFonts w:ascii="Liberation Sans" w:hAnsi="Liberation Sans"/>
        <w:b/>
        <w:b/>
        <w:bCs/>
      </w:rPr>
    </w:pPr>
    <w:r>
      <w:rPr>
        <w:rFonts w:ascii="Liberation Sans" w:hAnsi="Liberation Sans"/>
        <w:b/>
        <w:bCs/>
      </w:rPr>
      <w:t>REAL ESTATE</w:t>
    </w:r>
  </w:p>
  <w:p>
    <w:pPr>
      <w:pStyle w:val="Header"/>
      <w:pBdr>
        <w:bottom w:val="single" w:sz="12" w:space="1" w:color="000000"/>
      </w:pBdr>
      <w:rPr>
        <w:sz w:val="6"/>
        <w:szCs w:val="6"/>
      </w:rPr>
    </w:pPr>
    <w:r>
      <w:rPr>
        <w:sz w:val="6"/>
        <w:szCs w:val="6"/>
      </w:rPr>
    </w:r>
  </w:p>
  <w:tbl>
    <w:tblPr>
      <w:tblW w:w="1005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3277"/>
      <w:gridCol w:w="3390"/>
      <w:gridCol w:w="3386"/>
    </w:tblGrid>
    <w:tr>
      <w:trPr/>
      <w:tc>
        <w:tcPr>
          <w:tcW w:w="327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>
          <w:pPr>
            <w:pStyle w:val="Header"/>
            <w:widowControl w:val="false"/>
            <w:jc w:val="center"/>
            <w:rPr/>
          </w:pPr>
          <w:r>
            <w:rPr/>
            <w:t xml:space="preserve">        </w:t>
          </w:r>
        </w:p>
      </w:tc>
      <w:tc>
        <w:tcPr>
          <w:tcW w:w="339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>
          <w:pPr>
            <w:pStyle w:val="Header"/>
            <w:widowControl w:val="false"/>
            <w:jc w:val="center"/>
            <w:rPr/>
          </w:pPr>
          <w:r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-13970</wp:posOffset>
                </wp:positionH>
                <wp:positionV relativeFrom="paragraph">
                  <wp:posOffset>-683260</wp:posOffset>
                </wp:positionV>
                <wp:extent cx="2164715" cy="433070"/>
                <wp:effectExtent l="0" t="0" r="0" b="0"/>
                <wp:wrapSquare wrapText="left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4715" cy="433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>www.mexico-now.com</w:t>
          </w:r>
        </w:p>
      </w:tc>
      <w:tc>
        <w:tcPr>
          <w:tcW w:w="338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>
          <w:pPr>
            <w:pStyle w:val="Header"/>
            <w:widowControl w:val="false"/>
            <w:jc w:val="center"/>
            <w:rPr/>
          </w:pPr>
          <w:r>
            <w:rPr/>
            <w:t xml:space="preserve">                     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12" w:space="1" w:color="000000"/>
      </w:pBdr>
      <w:rPr/>
    </w:pPr>
    <w:r>
      <w:rPr/>
      <w:t xml:space="preserve">                                                </w:t>
    </w:r>
    <w:r>
      <w:rPr/>
      <w:tab/>
      <w:t xml:space="preserve">                           </w:t>
    </w:r>
  </w:p>
  <w:p>
    <w:pPr>
      <w:pStyle w:val="Header"/>
      <w:pBdr>
        <w:bottom w:val="single" w:sz="12" w:space="1" w:color="000000"/>
      </w:pBdr>
      <w:rPr/>
    </w:pPr>
    <w:r>
      <w:rPr/>
    </w:r>
  </w:p>
  <w:p>
    <w:pPr>
      <w:pStyle w:val="Header"/>
      <w:pBdr>
        <w:bottom w:val="single" w:sz="12" w:space="1" w:color="000000"/>
      </w:pBdr>
      <w:rPr/>
    </w:pPr>
    <w:r>
      <w:rPr/>
    </w:r>
  </w:p>
  <w:p>
    <w:pPr>
      <w:pStyle w:val="Header"/>
      <w:pBdr>
        <w:bottom w:val="single" w:sz="12" w:space="1" w:color="000000"/>
      </w:pBdr>
      <w:jc w:val="center"/>
      <w:rPr>
        <w:rFonts w:ascii="Liberation Sans" w:hAnsi="Liberation Sans"/>
        <w:b/>
        <w:b/>
        <w:bCs/>
      </w:rPr>
    </w:pPr>
    <w:r>
      <w:rPr>
        <w:rFonts w:ascii="Liberation Sans" w:hAnsi="Liberation Sans"/>
        <w:b/>
        <w:bCs/>
      </w:rPr>
      <w:t>REAL ESTATE</w:t>
    </w:r>
  </w:p>
  <w:p>
    <w:pPr>
      <w:pStyle w:val="Header"/>
      <w:pBdr>
        <w:bottom w:val="single" w:sz="12" w:space="1" w:color="000000"/>
      </w:pBdr>
      <w:rPr>
        <w:sz w:val="6"/>
        <w:szCs w:val="6"/>
      </w:rPr>
    </w:pPr>
    <w:r>
      <w:rPr>
        <w:sz w:val="6"/>
        <w:szCs w:val="6"/>
      </w:rPr>
    </w:r>
  </w:p>
  <w:tbl>
    <w:tblPr>
      <w:tblW w:w="1005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3277"/>
      <w:gridCol w:w="3390"/>
      <w:gridCol w:w="3386"/>
    </w:tblGrid>
    <w:tr>
      <w:trPr/>
      <w:tc>
        <w:tcPr>
          <w:tcW w:w="327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>
          <w:pPr>
            <w:pStyle w:val="Header"/>
            <w:widowControl w:val="false"/>
            <w:jc w:val="center"/>
            <w:rPr/>
          </w:pPr>
          <w:r>
            <w:rPr/>
            <w:t xml:space="preserve">        </w:t>
          </w:r>
        </w:p>
      </w:tc>
      <w:tc>
        <w:tcPr>
          <w:tcW w:w="339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>
          <w:pPr>
            <w:pStyle w:val="Header"/>
            <w:widowControl w:val="false"/>
            <w:jc w:val="center"/>
            <w:rPr/>
          </w:pPr>
          <w:r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-13970</wp:posOffset>
                </wp:positionH>
                <wp:positionV relativeFrom="paragraph">
                  <wp:posOffset>-683260</wp:posOffset>
                </wp:positionV>
                <wp:extent cx="2164715" cy="433070"/>
                <wp:effectExtent l="0" t="0" r="0" b="0"/>
                <wp:wrapSquare wrapText="lef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4715" cy="433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>www.mexico-now.com</w:t>
          </w:r>
        </w:p>
      </w:tc>
      <w:tc>
        <w:tcPr>
          <w:tcW w:w="338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>
          <w:pPr>
            <w:pStyle w:val="Header"/>
            <w:widowControl w:val="false"/>
            <w:jc w:val="center"/>
            <w:rPr/>
          </w:pPr>
          <w:r>
            <w:rPr/>
            <w:t xml:space="preserve">                     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MX" w:eastAsia="es-MX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MX" w:bidi="ar-SA"/>
    </w:rPr>
  </w:style>
  <w:style w:type="paragraph" w:styleId="Heading1">
    <w:name w:val="Heading 1"/>
    <w:basedOn w:val="Normal"/>
    <w:next w:val="Normal"/>
    <w:qFormat/>
    <w:rsid w:val="0006316d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qFormat/>
    <w:rsid w:val="008479ca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rsid w:val="0034536d"/>
    <w:rPr>
      <w:color w:val="0000FF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8479ca"/>
    <w:pPr>
      <w:spacing w:before="0" w:after="12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semiHidden/>
    <w:qFormat/>
    <w:rsid w:val="00ca59a7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ec184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rsid w:val="00ec1842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493557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webmaster@maquilaportal.com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webmaster@maquilaportal.com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LibreOffice/7.3.7.2$Linux_X86_64 LibreOffice_project/30$Build-2</Application>
  <AppVersion>15.0000</AppVersion>
  <Pages>1</Pages>
  <Words>154</Words>
  <Characters>1331</Characters>
  <CharactersWithSpaces>1666</CharactersWithSpaces>
  <Paragraphs>40</Paragraphs>
  <Company>SIFSA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2022-04-22T18:05:00Z</dcterms:created>
  <dc:creator>Compaq User</dc:creator>
  <dc:description/>
  <dc:language>en-US</dc:language>
  <cp:lastModifiedBy/>
  <cp:lastPrinted>2018-11-23T17:15:00Z</cp:lastPrinted>
  <dcterms:modified xsi:type="dcterms:W3CDTF">2025-10-01T08:21:55Z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